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2F617A" w14:textId="77777777" w:rsidR="00715EF8" w:rsidRDefault="00715EF8" w:rsidP="00715EF8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14:paraId="13BB75CA" w14:textId="77777777" w:rsidR="00715EF8" w:rsidRPr="00213E1E" w:rsidRDefault="00715EF8" w:rsidP="00715EF8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213E1E">
        <w:rPr>
          <w:rFonts w:asciiTheme="majorBidi" w:hAnsiTheme="majorBidi" w:cstheme="majorBidi"/>
          <w:b/>
          <w:bCs/>
          <w:sz w:val="24"/>
          <w:szCs w:val="24"/>
        </w:rPr>
        <w:t>GUIDELINES</w:t>
      </w:r>
    </w:p>
    <w:p w14:paraId="19A29296" w14:textId="77777777" w:rsidR="00080B0A" w:rsidRPr="00080B0A" w:rsidRDefault="00080B0A" w:rsidP="00080B0A">
      <w:pPr>
        <w:jc w:val="center"/>
        <w:rPr>
          <w:rFonts w:asciiTheme="majorBidi" w:hAnsiTheme="majorBidi" w:cstheme="majorBidi"/>
          <w:sz w:val="24"/>
          <w:szCs w:val="24"/>
        </w:rPr>
      </w:pPr>
      <w:r w:rsidRPr="00080B0A">
        <w:rPr>
          <w:rFonts w:asciiTheme="majorBidi" w:hAnsiTheme="majorBidi" w:cstheme="majorBidi"/>
          <w:sz w:val="24"/>
          <w:szCs w:val="24"/>
        </w:rPr>
        <w:t>Font Type: Times New Roman</w:t>
      </w:r>
    </w:p>
    <w:p w14:paraId="0CDE53EB" w14:textId="77777777" w:rsidR="00080B0A" w:rsidRPr="00080B0A" w:rsidRDefault="00080B0A" w:rsidP="00080B0A">
      <w:pPr>
        <w:jc w:val="center"/>
        <w:rPr>
          <w:rFonts w:asciiTheme="majorBidi" w:hAnsiTheme="majorBidi" w:cstheme="majorBidi"/>
          <w:sz w:val="24"/>
          <w:szCs w:val="24"/>
        </w:rPr>
      </w:pPr>
      <w:r w:rsidRPr="00080B0A">
        <w:rPr>
          <w:rFonts w:asciiTheme="majorBidi" w:hAnsiTheme="majorBidi" w:cstheme="majorBidi"/>
          <w:sz w:val="24"/>
          <w:szCs w:val="24"/>
        </w:rPr>
        <w:t>Heading Size: 14</w:t>
      </w:r>
      <w:r>
        <w:rPr>
          <w:rFonts w:asciiTheme="majorBidi" w:hAnsiTheme="majorBidi" w:cstheme="majorBidi"/>
          <w:sz w:val="24"/>
          <w:szCs w:val="24"/>
        </w:rPr>
        <w:t xml:space="preserve"> (Bold)</w:t>
      </w:r>
    </w:p>
    <w:p w14:paraId="48462687" w14:textId="77777777" w:rsidR="00080B0A" w:rsidRPr="00080B0A" w:rsidRDefault="00080B0A" w:rsidP="00080B0A">
      <w:pPr>
        <w:jc w:val="center"/>
        <w:rPr>
          <w:rFonts w:asciiTheme="majorBidi" w:hAnsiTheme="majorBidi" w:cstheme="majorBidi"/>
          <w:sz w:val="24"/>
          <w:szCs w:val="24"/>
        </w:rPr>
      </w:pPr>
      <w:r w:rsidRPr="00080B0A">
        <w:rPr>
          <w:rFonts w:asciiTheme="majorBidi" w:hAnsiTheme="majorBidi" w:cstheme="majorBidi"/>
          <w:sz w:val="24"/>
          <w:szCs w:val="24"/>
        </w:rPr>
        <w:t>Sub-heading Size: 13</w:t>
      </w:r>
      <w:r>
        <w:rPr>
          <w:rFonts w:asciiTheme="majorBidi" w:hAnsiTheme="majorBidi" w:cstheme="majorBidi"/>
          <w:sz w:val="24"/>
          <w:szCs w:val="24"/>
        </w:rPr>
        <w:t xml:space="preserve"> (Underlined)</w:t>
      </w:r>
    </w:p>
    <w:p w14:paraId="4640DFCF" w14:textId="77777777" w:rsidR="00080B0A" w:rsidRPr="00080B0A" w:rsidRDefault="00080B0A" w:rsidP="00080B0A">
      <w:pPr>
        <w:jc w:val="center"/>
        <w:rPr>
          <w:rFonts w:asciiTheme="majorBidi" w:hAnsiTheme="majorBidi" w:cstheme="majorBidi"/>
          <w:sz w:val="24"/>
          <w:szCs w:val="24"/>
        </w:rPr>
      </w:pPr>
      <w:r w:rsidRPr="00080B0A">
        <w:rPr>
          <w:rFonts w:asciiTheme="majorBidi" w:hAnsiTheme="majorBidi" w:cstheme="majorBidi"/>
          <w:sz w:val="24"/>
          <w:szCs w:val="24"/>
        </w:rPr>
        <w:t>Body Text: 12</w:t>
      </w:r>
      <w:bookmarkStart w:id="0" w:name="_GoBack"/>
      <w:bookmarkEnd w:id="0"/>
    </w:p>
    <w:p w14:paraId="41D6EF13" w14:textId="77777777" w:rsidR="00080B0A" w:rsidRPr="00080B0A" w:rsidRDefault="00080B0A" w:rsidP="00080B0A">
      <w:pPr>
        <w:jc w:val="center"/>
        <w:rPr>
          <w:rFonts w:asciiTheme="majorBidi" w:hAnsiTheme="majorBidi" w:cstheme="majorBidi"/>
          <w:sz w:val="24"/>
          <w:szCs w:val="24"/>
        </w:rPr>
      </w:pPr>
      <w:r w:rsidRPr="00080B0A">
        <w:rPr>
          <w:rFonts w:asciiTheme="majorBidi" w:hAnsiTheme="majorBidi" w:cstheme="majorBidi"/>
          <w:sz w:val="24"/>
          <w:szCs w:val="24"/>
        </w:rPr>
        <w:t>Margins: 1 inch on all sides</w:t>
      </w:r>
    </w:p>
    <w:p w14:paraId="6D9E94CD" w14:textId="77777777" w:rsidR="00080B0A" w:rsidRDefault="00080B0A" w:rsidP="00080B0A">
      <w:pPr>
        <w:jc w:val="center"/>
        <w:rPr>
          <w:rFonts w:asciiTheme="majorBidi" w:hAnsiTheme="majorBidi" w:cstheme="majorBidi"/>
          <w:sz w:val="24"/>
          <w:szCs w:val="24"/>
        </w:rPr>
      </w:pPr>
      <w:r w:rsidRPr="00080B0A">
        <w:rPr>
          <w:rFonts w:asciiTheme="majorBidi" w:hAnsiTheme="majorBidi" w:cstheme="majorBidi"/>
          <w:sz w:val="24"/>
          <w:szCs w:val="24"/>
        </w:rPr>
        <w:t>Word Limit: 1400 to 1500 words</w:t>
      </w:r>
    </w:p>
    <w:p w14:paraId="77BF61B3" w14:textId="77777777" w:rsidR="00085BDB" w:rsidRPr="00080B0A" w:rsidRDefault="00213E1E" w:rsidP="00213E1E">
      <w:pPr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</w:p>
    <w:p w14:paraId="0413F928" w14:textId="77777777" w:rsidR="00080B0A" w:rsidRPr="00080B0A" w:rsidRDefault="00080B0A" w:rsidP="006063CA">
      <w:pPr>
        <w:jc w:val="center"/>
        <w:rPr>
          <w:rFonts w:asciiTheme="majorBidi" w:hAnsiTheme="majorBidi" w:cstheme="majorBidi"/>
          <w:sz w:val="24"/>
          <w:szCs w:val="24"/>
        </w:rPr>
      </w:pPr>
    </w:p>
    <w:p w14:paraId="0D4A2104" w14:textId="77777777" w:rsidR="00080B0A" w:rsidRPr="00080B0A" w:rsidRDefault="00080B0A" w:rsidP="006063CA">
      <w:pPr>
        <w:jc w:val="center"/>
        <w:rPr>
          <w:rFonts w:asciiTheme="majorBidi" w:hAnsiTheme="majorBidi" w:cstheme="majorBidi"/>
          <w:sz w:val="24"/>
          <w:szCs w:val="24"/>
        </w:rPr>
      </w:pPr>
    </w:p>
    <w:p w14:paraId="6FE153BE" w14:textId="77777777" w:rsidR="00B76440" w:rsidRPr="00080B0A" w:rsidRDefault="00080B0A" w:rsidP="006063CA">
      <w:pPr>
        <w:jc w:val="center"/>
        <w:rPr>
          <w:rFonts w:asciiTheme="majorBidi" w:hAnsiTheme="majorBidi" w:cstheme="majorBidi"/>
          <w:sz w:val="24"/>
          <w:szCs w:val="24"/>
        </w:rPr>
      </w:pPr>
      <w:r w:rsidRPr="00080B0A">
        <w:rPr>
          <w:rFonts w:asciiTheme="majorBidi" w:hAnsiTheme="majorBidi" w:cstheme="majorBidi"/>
          <w:sz w:val="24"/>
          <w:szCs w:val="24"/>
        </w:rPr>
        <w:t>GRADING CRITERIA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75"/>
      </w:tblGrid>
      <w:tr w:rsidR="00DF2C20" w:rsidRPr="00080B0A" w14:paraId="3DE67E7E" w14:textId="77777777" w:rsidTr="00080B0A">
        <w:trPr>
          <w:jc w:val="center"/>
        </w:trPr>
        <w:tc>
          <w:tcPr>
            <w:tcW w:w="4675" w:type="dxa"/>
          </w:tcPr>
          <w:p w14:paraId="32569031" w14:textId="7EEFE543" w:rsidR="00DF2C20" w:rsidRPr="00080B0A" w:rsidRDefault="00DF2C20" w:rsidP="00080B0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80B0A">
              <w:rPr>
                <w:rFonts w:asciiTheme="majorBidi" w:hAnsiTheme="majorBidi" w:cstheme="majorBidi"/>
                <w:sz w:val="24"/>
                <w:szCs w:val="24"/>
              </w:rPr>
              <w:t>Paragraphing (</w:t>
            </w:r>
            <w:r w:rsidR="00000C8C">
              <w:rPr>
                <w:rFonts w:asciiTheme="majorBidi" w:hAnsiTheme="majorBidi" w:cstheme="majorBidi"/>
                <w:sz w:val="24"/>
                <w:szCs w:val="24"/>
              </w:rPr>
              <w:t>Thesis statement/Structure/main ideas/sub-ideas /topic sentences</w:t>
            </w:r>
            <w:r w:rsidRPr="00080B0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F2C20" w:rsidRPr="00080B0A" w14:paraId="73550B3B" w14:textId="77777777" w:rsidTr="00080B0A">
        <w:trPr>
          <w:jc w:val="center"/>
        </w:trPr>
        <w:tc>
          <w:tcPr>
            <w:tcW w:w="4675" w:type="dxa"/>
          </w:tcPr>
          <w:p w14:paraId="4E8F87AE" w14:textId="77777777" w:rsidR="00DF2C20" w:rsidRPr="00080B0A" w:rsidRDefault="00DF2C20" w:rsidP="008958F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80B0A">
              <w:rPr>
                <w:rFonts w:asciiTheme="majorBidi" w:hAnsiTheme="majorBidi" w:cstheme="majorBidi"/>
                <w:sz w:val="24"/>
                <w:szCs w:val="24"/>
              </w:rPr>
              <w:t>Transition between sentences, paragraphs, and overall report</w:t>
            </w:r>
          </w:p>
        </w:tc>
      </w:tr>
      <w:tr w:rsidR="00DF2C20" w:rsidRPr="00080B0A" w14:paraId="37C9CC3E" w14:textId="77777777" w:rsidTr="00080B0A">
        <w:trPr>
          <w:jc w:val="center"/>
        </w:trPr>
        <w:tc>
          <w:tcPr>
            <w:tcW w:w="4675" w:type="dxa"/>
          </w:tcPr>
          <w:p w14:paraId="209CBB4A" w14:textId="77777777" w:rsidR="00DF2C20" w:rsidRPr="00080B0A" w:rsidRDefault="00DF2C20" w:rsidP="008958F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80B0A">
              <w:rPr>
                <w:rFonts w:asciiTheme="majorBidi" w:hAnsiTheme="majorBidi" w:cstheme="majorBidi"/>
                <w:sz w:val="24"/>
                <w:szCs w:val="24"/>
              </w:rPr>
              <w:t>7 Cs</w:t>
            </w:r>
          </w:p>
        </w:tc>
      </w:tr>
      <w:tr w:rsidR="00DF2C20" w:rsidRPr="00080B0A" w14:paraId="36043E8E" w14:textId="77777777" w:rsidTr="00080B0A">
        <w:trPr>
          <w:jc w:val="center"/>
        </w:trPr>
        <w:tc>
          <w:tcPr>
            <w:tcW w:w="4675" w:type="dxa"/>
          </w:tcPr>
          <w:p w14:paraId="53AD2F81" w14:textId="77777777" w:rsidR="00DF2C20" w:rsidRPr="00080B0A" w:rsidRDefault="00DF2C20" w:rsidP="008958F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80B0A">
              <w:rPr>
                <w:rFonts w:asciiTheme="majorBidi" w:hAnsiTheme="majorBidi" w:cstheme="majorBidi"/>
                <w:sz w:val="24"/>
                <w:szCs w:val="24"/>
              </w:rPr>
              <w:t>Grammar</w:t>
            </w:r>
          </w:p>
        </w:tc>
      </w:tr>
      <w:tr w:rsidR="00DF2C20" w:rsidRPr="00080B0A" w14:paraId="556CA7CB" w14:textId="77777777" w:rsidTr="00080B0A">
        <w:trPr>
          <w:jc w:val="center"/>
        </w:trPr>
        <w:tc>
          <w:tcPr>
            <w:tcW w:w="4675" w:type="dxa"/>
          </w:tcPr>
          <w:p w14:paraId="5BE0AD7E" w14:textId="77777777" w:rsidR="00DF2C20" w:rsidRPr="00080B0A" w:rsidRDefault="00DF2C20" w:rsidP="008958F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80B0A">
              <w:rPr>
                <w:rFonts w:asciiTheme="majorBidi" w:hAnsiTheme="majorBidi" w:cstheme="majorBidi"/>
                <w:sz w:val="24"/>
                <w:szCs w:val="24"/>
              </w:rPr>
              <w:t>Punctuation</w:t>
            </w:r>
          </w:p>
        </w:tc>
      </w:tr>
      <w:tr w:rsidR="00DF2C20" w:rsidRPr="00080B0A" w14:paraId="4A5A0927" w14:textId="77777777" w:rsidTr="00080B0A">
        <w:trPr>
          <w:jc w:val="center"/>
        </w:trPr>
        <w:tc>
          <w:tcPr>
            <w:tcW w:w="4675" w:type="dxa"/>
          </w:tcPr>
          <w:p w14:paraId="446DFB9A" w14:textId="77777777" w:rsidR="00DF2C20" w:rsidRPr="00080B0A" w:rsidRDefault="00DF2C20" w:rsidP="008958F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80B0A">
              <w:rPr>
                <w:rFonts w:asciiTheme="majorBidi" w:hAnsiTheme="majorBidi" w:cstheme="majorBidi"/>
                <w:sz w:val="24"/>
                <w:szCs w:val="24"/>
              </w:rPr>
              <w:t>References/plagiarism</w:t>
            </w:r>
          </w:p>
        </w:tc>
      </w:tr>
      <w:tr w:rsidR="00085BDB" w:rsidRPr="00080B0A" w14:paraId="48BC2C56" w14:textId="77777777" w:rsidTr="00080B0A">
        <w:trPr>
          <w:jc w:val="center"/>
        </w:trPr>
        <w:tc>
          <w:tcPr>
            <w:tcW w:w="4675" w:type="dxa"/>
          </w:tcPr>
          <w:p w14:paraId="7B1DFE92" w14:textId="77777777" w:rsidR="00085BDB" w:rsidRPr="00080B0A" w:rsidRDefault="00085BDB" w:rsidP="008958F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Proper </w:t>
            </w:r>
            <w:r w:rsidR="00190702">
              <w:rPr>
                <w:rFonts w:asciiTheme="majorBidi" w:hAnsiTheme="majorBidi" w:cstheme="majorBidi"/>
                <w:sz w:val="24"/>
                <w:szCs w:val="24"/>
              </w:rPr>
              <w:t>indentation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="00190702">
              <w:rPr>
                <w:rFonts w:asciiTheme="majorBidi" w:hAnsiTheme="majorBidi" w:cstheme="majorBidi"/>
                <w:sz w:val="24"/>
                <w:szCs w:val="24"/>
              </w:rPr>
              <w:t xml:space="preserve">typing,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spellings,</w:t>
            </w:r>
            <w:r w:rsidR="00213E1E">
              <w:rPr>
                <w:rFonts w:asciiTheme="majorBidi" w:hAnsiTheme="majorBidi" w:cstheme="majorBidi"/>
                <w:sz w:val="24"/>
                <w:szCs w:val="24"/>
              </w:rPr>
              <w:t xml:space="preserve"> alignment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etc.</w:t>
            </w:r>
          </w:p>
        </w:tc>
      </w:tr>
      <w:tr w:rsidR="009F11C8" w:rsidRPr="00080B0A" w14:paraId="228122FE" w14:textId="77777777" w:rsidTr="00080B0A">
        <w:trPr>
          <w:jc w:val="center"/>
        </w:trPr>
        <w:tc>
          <w:tcPr>
            <w:tcW w:w="4675" w:type="dxa"/>
          </w:tcPr>
          <w:p w14:paraId="75FDBE79" w14:textId="77777777" w:rsidR="009F11C8" w:rsidRDefault="009F11C8" w:rsidP="008958F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Submission on time</w:t>
            </w:r>
            <w:r w:rsidR="00213E1E">
              <w:rPr>
                <w:rFonts w:asciiTheme="majorBidi" w:hAnsiTheme="majorBidi" w:cstheme="majorBidi"/>
                <w:sz w:val="24"/>
                <w:szCs w:val="24"/>
              </w:rPr>
              <w:t xml:space="preserve"> and in the correct format</w:t>
            </w:r>
          </w:p>
        </w:tc>
      </w:tr>
    </w:tbl>
    <w:p w14:paraId="4F2827A4" w14:textId="77777777" w:rsidR="00B76440" w:rsidRPr="00080B0A" w:rsidRDefault="00B76440">
      <w:pPr>
        <w:rPr>
          <w:rFonts w:asciiTheme="majorBidi" w:hAnsiTheme="majorBidi" w:cstheme="majorBidi"/>
        </w:rPr>
      </w:pPr>
    </w:p>
    <w:p w14:paraId="52858F5A" w14:textId="77777777" w:rsidR="00BE6803" w:rsidRDefault="00BE6803"/>
    <w:sectPr w:rsidR="00BE6803" w:rsidSect="00D731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c2sDA1MbQwNjExMjFV0lEKTi0uzszPAykwqgUA7/t32ywAAAA="/>
  </w:docVars>
  <w:rsids>
    <w:rsidRoot w:val="00BE6803"/>
    <w:rsid w:val="00000C8C"/>
    <w:rsid w:val="000145A0"/>
    <w:rsid w:val="00080B0A"/>
    <w:rsid w:val="00085BDB"/>
    <w:rsid w:val="000E2CC0"/>
    <w:rsid w:val="00176457"/>
    <w:rsid w:val="00190702"/>
    <w:rsid w:val="001D6959"/>
    <w:rsid w:val="001E5734"/>
    <w:rsid w:val="00210037"/>
    <w:rsid w:val="00213E1E"/>
    <w:rsid w:val="00224702"/>
    <w:rsid w:val="00243A50"/>
    <w:rsid w:val="002D7791"/>
    <w:rsid w:val="00304F0C"/>
    <w:rsid w:val="003109D5"/>
    <w:rsid w:val="00387C85"/>
    <w:rsid w:val="0040062A"/>
    <w:rsid w:val="00413B13"/>
    <w:rsid w:val="004146DD"/>
    <w:rsid w:val="004F551A"/>
    <w:rsid w:val="005B4698"/>
    <w:rsid w:val="006063CA"/>
    <w:rsid w:val="0064486C"/>
    <w:rsid w:val="006C4391"/>
    <w:rsid w:val="00715EF8"/>
    <w:rsid w:val="008958F4"/>
    <w:rsid w:val="008E1B34"/>
    <w:rsid w:val="009067C5"/>
    <w:rsid w:val="00976899"/>
    <w:rsid w:val="009E4677"/>
    <w:rsid w:val="009F11C8"/>
    <w:rsid w:val="00AB575B"/>
    <w:rsid w:val="00B015BB"/>
    <w:rsid w:val="00B175FA"/>
    <w:rsid w:val="00B76440"/>
    <w:rsid w:val="00BC5400"/>
    <w:rsid w:val="00BE6803"/>
    <w:rsid w:val="00D71E42"/>
    <w:rsid w:val="00D7314D"/>
    <w:rsid w:val="00DF2C20"/>
    <w:rsid w:val="00DF6C64"/>
    <w:rsid w:val="00E67935"/>
    <w:rsid w:val="00E86963"/>
    <w:rsid w:val="00E90005"/>
    <w:rsid w:val="00F0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D2B1D"/>
  <w15:chartTrackingRefBased/>
  <w15:docId w15:val="{F821D48D-5C0B-45F7-A2BA-0B4919780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764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DF6C6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813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Umer Farooq</dc:creator>
  <cp:keywords/>
  <dc:description/>
  <cp:lastModifiedBy>M. Umer Farooq</cp:lastModifiedBy>
  <cp:revision>28</cp:revision>
  <dcterms:created xsi:type="dcterms:W3CDTF">2017-11-04T20:09:00Z</dcterms:created>
  <dcterms:modified xsi:type="dcterms:W3CDTF">2019-03-25T10:54:00Z</dcterms:modified>
</cp:coreProperties>
</file>